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4F" w:rsidRPr="000835F0" w:rsidRDefault="005D184F" w:rsidP="005D184F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0835F0">
        <w:rPr>
          <w:rFonts w:ascii="黑体" w:eastAsia="黑体" w:hAnsi="黑体" w:cs="宋体" w:hint="eastAsia"/>
          <w:sz w:val="32"/>
          <w:szCs w:val="32"/>
        </w:rPr>
        <w:t>附件2</w:t>
      </w:r>
    </w:p>
    <w:p w:rsidR="005D184F" w:rsidRPr="009B0701" w:rsidRDefault="005D184F" w:rsidP="005D184F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9B0701">
        <w:rPr>
          <w:rFonts w:ascii="方正小标宋简体" w:eastAsia="方正小标宋简体" w:hint="eastAsia"/>
          <w:sz w:val="44"/>
          <w:szCs w:val="44"/>
        </w:rPr>
        <w:t>中国科学院下属贯</w:t>
      </w:r>
      <w:proofErr w:type="gramStart"/>
      <w:r w:rsidRPr="009B0701">
        <w:rPr>
          <w:rFonts w:ascii="方正小标宋简体" w:eastAsia="方正小标宋简体" w:hint="eastAsia"/>
          <w:sz w:val="44"/>
          <w:szCs w:val="44"/>
        </w:rPr>
        <w:t>标单位</w:t>
      </w:r>
      <w:proofErr w:type="gramEnd"/>
      <w:r w:rsidRPr="009B0701">
        <w:rPr>
          <w:rFonts w:ascii="方正小标宋简体" w:eastAsia="方正小标宋简体" w:hint="eastAsia"/>
          <w:sz w:val="44"/>
          <w:szCs w:val="44"/>
        </w:rPr>
        <w:t>名单</w:t>
      </w:r>
    </w:p>
    <w:p w:rsidR="005D184F" w:rsidRDefault="005D184F" w:rsidP="005D184F">
      <w:pPr>
        <w:spacing w:line="3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7987"/>
      </w:tblGrid>
      <w:tr w:rsidR="005D184F" w:rsidRPr="003443E5" w:rsidTr="00464241">
        <w:trPr>
          <w:trHeight w:val="510"/>
          <w:tblHeader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中国科学院理化技术研究所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中国科学院上海硅酸盐研究所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中国科学院长春应用化学研究所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中国科学院电工研究所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中国科学院心理研究所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中国科学院南京土壤研究所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中国科学院东北地理与农业生态研究所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中国科学院地理科学与资源研究所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中国科学院西北生态环境资源研究院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中国科学院沈阳应用生态研究所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中国科学院昆明植物研究所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中国科学院、水利部成都山地灾害与环境研究所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中国科学院水生生物研究所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中国科学院新疆生态与地理研究所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中国科学院计算技术研究所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中国科学院青岛生物能源与过程研究所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中国科学院重庆绿色智能技术研究院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中国科学院近代物理研究所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中国科学院西安光学精密机械研究所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中国科学院物理研究所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中国科学院工程热物理研究所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中国科学院武汉物理与数学研究所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987" w:type="dxa"/>
            <w:shd w:val="clear" w:color="auto" w:fill="auto"/>
            <w:vAlign w:val="center"/>
            <w:hideMark/>
          </w:tcPr>
          <w:p w:rsidR="005D184F" w:rsidRPr="003443E5" w:rsidRDefault="005D184F" w:rsidP="0046424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中国科学院化学研究所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987" w:type="dxa"/>
            <w:shd w:val="clear" w:color="auto" w:fill="auto"/>
            <w:vAlign w:val="center"/>
            <w:hideMark/>
          </w:tcPr>
          <w:p w:rsidR="005D184F" w:rsidRPr="003443E5" w:rsidRDefault="005D184F" w:rsidP="0046424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中国科学院合肥物质科学研究院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987" w:type="dxa"/>
            <w:shd w:val="clear" w:color="auto" w:fill="auto"/>
            <w:vAlign w:val="center"/>
            <w:hideMark/>
          </w:tcPr>
          <w:p w:rsidR="005D184F" w:rsidRPr="003443E5" w:rsidRDefault="005D184F" w:rsidP="0046424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中国科学院大连化学物理研究所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中国科学院微生物研究所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987" w:type="dxa"/>
            <w:shd w:val="clear" w:color="auto" w:fill="auto"/>
            <w:vAlign w:val="center"/>
            <w:hideMark/>
          </w:tcPr>
          <w:p w:rsidR="005D184F" w:rsidRPr="003443E5" w:rsidRDefault="005D184F" w:rsidP="0046424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中国科学院长春光学精密机械与物理研究所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987" w:type="dxa"/>
            <w:shd w:val="clear" w:color="auto" w:fill="auto"/>
            <w:vAlign w:val="center"/>
            <w:hideMark/>
          </w:tcPr>
          <w:p w:rsidR="005D184F" w:rsidRPr="003443E5" w:rsidRDefault="005D184F" w:rsidP="0046424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中国科学院广州能源研究所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987" w:type="dxa"/>
            <w:shd w:val="clear" w:color="auto" w:fill="auto"/>
            <w:vAlign w:val="center"/>
            <w:hideMark/>
          </w:tcPr>
          <w:p w:rsidR="005D184F" w:rsidRPr="003443E5" w:rsidRDefault="005D184F" w:rsidP="0046424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中国科学院宁波材料技术与工程研究所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中国科学院天津工业生物技术研究所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987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中国科学院武汉植物园</w:t>
            </w:r>
          </w:p>
        </w:tc>
      </w:tr>
      <w:tr w:rsidR="005D184F" w:rsidRPr="003443E5" w:rsidTr="00464241">
        <w:trPr>
          <w:trHeight w:val="51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D184F" w:rsidRPr="003443E5" w:rsidRDefault="005D184F" w:rsidP="0046424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987" w:type="dxa"/>
            <w:shd w:val="clear" w:color="auto" w:fill="auto"/>
            <w:vAlign w:val="center"/>
            <w:hideMark/>
          </w:tcPr>
          <w:p w:rsidR="005D184F" w:rsidRPr="003443E5" w:rsidRDefault="005D184F" w:rsidP="0046424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3443E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中国科学院苏州纳米技术与纳米仿生研究所</w:t>
            </w:r>
          </w:p>
        </w:tc>
      </w:tr>
    </w:tbl>
    <w:p w:rsidR="005D184F" w:rsidRDefault="005D184F" w:rsidP="005D184F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D184F" w:rsidRDefault="005D184F" w:rsidP="005D184F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D184F" w:rsidRDefault="005D184F" w:rsidP="005D184F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D184F" w:rsidRDefault="005D184F" w:rsidP="005D184F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D184F" w:rsidRDefault="005D184F" w:rsidP="005D184F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A3305C" w:rsidRPr="005D184F" w:rsidRDefault="00A3305C" w:rsidP="005D184F"/>
    <w:sectPr w:rsidR="00A3305C" w:rsidRPr="005D184F" w:rsidSect="008F6E48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E48"/>
    <w:rsid w:val="005D184F"/>
    <w:rsid w:val="008F6E48"/>
    <w:rsid w:val="00A3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2</cp:revision>
  <dcterms:created xsi:type="dcterms:W3CDTF">2018-12-06T08:37:00Z</dcterms:created>
  <dcterms:modified xsi:type="dcterms:W3CDTF">2018-12-06T08:37:00Z</dcterms:modified>
</cp:coreProperties>
</file>