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jc w:val="left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ascii="黑体" w:hAnsi="黑体" w:eastAsia="黑体" w:cs="Times New Roman"/>
          <w:bCs/>
          <w:sz w:val="32"/>
          <w:szCs w:val="32"/>
        </w:rPr>
        <w:t>附件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>
      <w:pPr>
        <w:autoSpaceDE w:val="0"/>
        <w:autoSpaceDN w:val="0"/>
        <w:adjustRightInd w:val="0"/>
        <w:spacing w:line="500" w:lineRule="exact"/>
        <w:jc w:val="center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bCs/>
          <w:sz w:val="44"/>
          <w:szCs w:val="44"/>
        </w:rPr>
        <w:t>第</w:t>
      </w: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</w:rPr>
        <w:t>三</w:t>
      </w:r>
      <w:r>
        <w:rPr>
          <w:rFonts w:ascii="Times New Roman" w:hAnsi="Times New Roman" w:eastAsia="方正小标宋简体" w:cs="Times New Roman"/>
          <w:b/>
          <w:bCs/>
          <w:sz w:val="44"/>
          <w:szCs w:val="44"/>
        </w:rPr>
        <w:t>批高校国家知识产权信息服务中心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</w:rPr>
        <w:t>公示</w:t>
      </w:r>
      <w:r>
        <w:rPr>
          <w:rFonts w:ascii="Times New Roman" w:hAnsi="Times New Roman" w:eastAsia="方正小标宋简体" w:cs="Times New Roman"/>
          <w:b/>
          <w:bCs/>
          <w:sz w:val="44"/>
          <w:szCs w:val="44"/>
        </w:rPr>
        <w:t>名单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楷体" w:hAnsi="楷体" w:eastAsia="楷体" w:cs="Times New Roman"/>
          <w:b/>
          <w:bCs/>
          <w:sz w:val="28"/>
          <w:szCs w:val="28"/>
        </w:rPr>
      </w:pPr>
      <w:r>
        <w:rPr>
          <w:rFonts w:hint="eastAsia" w:ascii="楷体" w:hAnsi="楷体" w:eastAsia="楷体" w:cs="Times New Roman"/>
          <w:b/>
          <w:bCs/>
          <w:sz w:val="28"/>
          <w:szCs w:val="28"/>
        </w:rPr>
        <w:t>（按照拼音首字母排序，排名不分先后）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24"/>
        </w:rPr>
      </w:pP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24"/>
        </w:rPr>
      </w:pPr>
      <w:r>
        <w:rPr>
          <w:rFonts w:hint="eastAsia" w:ascii="仿宋_GB2312" w:hAnsi="Times New Roman" w:eastAsia="仿宋_GB2312" w:cs="Times New Roman"/>
          <w:sz w:val="32"/>
          <w:szCs w:val="24"/>
        </w:rPr>
        <w:t>安徽工业大学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24"/>
        </w:rPr>
      </w:pPr>
      <w:r>
        <w:rPr>
          <w:rFonts w:hint="eastAsia" w:ascii="仿宋_GB2312" w:hAnsi="Times New Roman" w:eastAsia="仿宋_GB2312" w:cs="Times New Roman"/>
          <w:sz w:val="32"/>
          <w:szCs w:val="24"/>
        </w:rPr>
        <w:t>成都理工大学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24"/>
        </w:rPr>
      </w:pPr>
      <w:r>
        <w:rPr>
          <w:rFonts w:hint="eastAsia" w:ascii="仿宋_GB2312" w:hAnsi="Times New Roman" w:eastAsia="仿宋_GB2312" w:cs="Times New Roman"/>
          <w:sz w:val="32"/>
          <w:szCs w:val="24"/>
        </w:rPr>
        <w:t>东北大学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24"/>
        </w:rPr>
      </w:pPr>
      <w:r>
        <w:rPr>
          <w:rFonts w:hint="eastAsia" w:ascii="仿宋_GB2312" w:hAnsi="Times New Roman" w:eastAsia="仿宋_GB2312" w:cs="Times New Roman"/>
          <w:sz w:val="32"/>
          <w:szCs w:val="24"/>
        </w:rPr>
        <w:t>东北石油大学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24"/>
        </w:rPr>
      </w:pPr>
      <w:r>
        <w:rPr>
          <w:rFonts w:hint="eastAsia" w:ascii="仿宋_GB2312" w:hAnsi="Times New Roman" w:eastAsia="仿宋_GB2312" w:cs="Times New Roman"/>
          <w:sz w:val="32"/>
          <w:szCs w:val="24"/>
        </w:rPr>
        <w:t>福建农林大学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24"/>
        </w:rPr>
      </w:pPr>
      <w:r>
        <w:rPr>
          <w:rFonts w:hint="eastAsia" w:ascii="仿宋_GB2312" w:hAnsi="Times New Roman" w:eastAsia="仿宋_GB2312" w:cs="Times New Roman"/>
          <w:sz w:val="32"/>
          <w:szCs w:val="24"/>
        </w:rPr>
        <w:t>桂林电子科技大学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24"/>
        </w:rPr>
      </w:pPr>
      <w:r>
        <w:rPr>
          <w:rFonts w:hint="eastAsia" w:ascii="仿宋_GB2312" w:hAnsi="Times New Roman" w:eastAsia="仿宋_GB2312" w:cs="Times New Roman"/>
          <w:sz w:val="32"/>
          <w:szCs w:val="24"/>
        </w:rPr>
        <w:t>海南大学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24"/>
        </w:rPr>
      </w:pPr>
      <w:r>
        <w:rPr>
          <w:rFonts w:hint="eastAsia" w:ascii="仿宋_GB2312" w:hAnsi="Times New Roman" w:eastAsia="仿宋_GB2312" w:cs="Times New Roman"/>
          <w:sz w:val="32"/>
          <w:szCs w:val="24"/>
        </w:rPr>
        <w:t>河海大学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24"/>
        </w:rPr>
      </w:pPr>
      <w:r>
        <w:rPr>
          <w:rFonts w:hint="eastAsia" w:ascii="仿宋_GB2312" w:hAnsi="Times New Roman" w:eastAsia="仿宋_GB2312" w:cs="Times New Roman"/>
          <w:sz w:val="32"/>
          <w:szCs w:val="24"/>
        </w:rPr>
        <w:t>华中农业大学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24"/>
        </w:rPr>
      </w:pPr>
      <w:r>
        <w:rPr>
          <w:rFonts w:hint="eastAsia" w:ascii="仿宋_GB2312" w:hAnsi="Times New Roman" w:eastAsia="仿宋_GB2312" w:cs="Times New Roman"/>
          <w:sz w:val="32"/>
          <w:szCs w:val="24"/>
        </w:rPr>
        <w:t>暨南大学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24"/>
        </w:rPr>
      </w:pPr>
      <w:r>
        <w:rPr>
          <w:rFonts w:hint="eastAsia" w:ascii="仿宋_GB2312" w:hAnsi="Times New Roman" w:eastAsia="仿宋_GB2312" w:cs="Times New Roman"/>
          <w:sz w:val="32"/>
          <w:szCs w:val="24"/>
        </w:rPr>
        <w:t>南京航空航天大学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24"/>
        </w:rPr>
      </w:pPr>
      <w:r>
        <w:rPr>
          <w:rFonts w:hint="eastAsia" w:ascii="仿宋_GB2312" w:hAnsi="Times New Roman" w:eastAsia="仿宋_GB2312" w:cs="Times New Roman"/>
          <w:sz w:val="32"/>
          <w:szCs w:val="24"/>
        </w:rPr>
        <w:t>南开大学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24"/>
        </w:rPr>
      </w:pPr>
      <w:r>
        <w:rPr>
          <w:rFonts w:hint="eastAsia" w:ascii="仿宋_GB2312" w:hAnsi="Times New Roman" w:eastAsia="仿宋_GB2312" w:cs="Times New Roman"/>
          <w:sz w:val="32"/>
          <w:szCs w:val="24"/>
        </w:rPr>
        <w:t>山东师范大学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24"/>
        </w:rPr>
      </w:pPr>
      <w:r>
        <w:rPr>
          <w:rFonts w:hint="eastAsia" w:ascii="仿宋_GB2312" w:hAnsi="Times New Roman" w:eastAsia="仿宋_GB2312" w:cs="Times New Roman"/>
          <w:sz w:val="32"/>
          <w:szCs w:val="24"/>
        </w:rPr>
        <w:t>山西大学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24"/>
        </w:rPr>
      </w:pPr>
      <w:r>
        <w:rPr>
          <w:rFonts w:hint="eastAsia" w:ascii="仿宋_GB2312" w:hAnsi="Times New Roman" w:eastAsia="仿宋_GB2312" w:cs="Times New Roman"/>
          <w:sz w:val="32"/>
          <w:szCs w:val="24"/>
        </w:rPr>
        <w:t>西南大学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24"/>
        </w:rPr>
      </w:pPr>
      <w:r>
        <w:rPr>
          <w:rFonts w:hint="eastAsia" w:ascii="仿宋_GB2312" w:hAnsi="Times New Roman" w:eastAsia="仿宋_GB2312" w:cs="Times New Roman"/>
          <w:sz w:val="32"/>
          <w:szCs w:val="24"/>
        </w:rPr>
        <w:t>西南交通大学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24"/>
        </w:rPr>
      </w:pPr>
      <w:r>
        <w:rPr>
          <w:rFonts w:hint="eastAsia" w:ascii="仿宋_GB2312" w:hAnsi="Times New Roman" w:eastAsia="仿宋_GB2312" w:cs="Times New Roman"/>
          <w:sz w:val="32"/>
          <w:szCs w:val="24"/>
        </w:rPr>
        <w:t>扬州大学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24"/>
        </w:rPr>
      </w:pPr>
      <w:r>
        <w:rPr>
          <w:rFonts w:hint="eastAsia" w:ascii="仿宋_GB2312" w:hAnsi="Times New Roman" w:eastAsia="仿宋_GB2312" w:cs="Times New Roman"/>
          <w:sz w:val="32"/>
          <w:szCs w:val="24"/>
        </w:rPr>
        <w:t>长沙理工大学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24"/>
        </w:rPr>
      </w:pPr>
      <w:r>
        <w:rPr>
          <w:rFonts w:hint="eastAsia" w:ascii="仿宋_GB2312" w:hAnsi="Times New Roman" w:eastAsia="仿宋_GB2312" w:cs="Times New Roman"/>
          <w:sz w:val="32"/>
          <w:szCs w:val="24"/>
        </w:rPr>
        <w:t>浙江理工大学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24"/>
        </w:rPr>
      </w:pPr>
      <w:r>
        <w:rPr>
          <w:rFonts w:hint="eastAsia" w:ascii="仿宋_GB2312" w:hAnsi="Times New Roman" w:eastAsia="仿宋_GB2312" w:cs="Times New Roman"/>
          <w:sz w:val="32"/>
          <w:szCs w:val="24"/>
        </w:rPr>
        <w:t>中国石油大学（北京）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14E38"/>
    <w:rsid w:val="0131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2021-08-30T02:06:00Z</dcterms:created>
  <dc:creator>虹孩儿</dc:creator>
  <cp:lastModifiedBy>虹孩儿</cp:lastModifiedBy>
  <dcterms:modified xsi:type="dcterms:W3CDTF">2021-08-30T02:06:52Z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E452C97302174BC39D12DD7126971A1E</vt:lpwstr>
  </property>
</Properties>
</file>