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58D" w:rsidRPr="004E5C47" w:rsidRDefault="00F5758D" w:rsidP="00F5758D">
      <w:pPr>
        <w:spacing w:line="560" w:lineRule="exact"/>
        <w:rPr>
          <w:rFonts w:ascii="黑体" w:eastAsia="黑体" w:hAnsi="黑体" w:cs="宋体"/>
          <w:sz w:val="32"/>
          <w:szCs w:val="32"/>
        </w:rPr>
      </w:pPr>
      <w:r w:rsidRPr="004E5C47">
        <w:rPr>
          <w:rFonts w:ascii="黑体" w:eastAsia="黑体" w:hAnsi="黑体" w:cs="宋体" w:hint="eastAsia"/>
          <w:sz w:val="32"/>
          <w:szCs w:val="32"/>
        </w:rPr>
        <w:t>附件1</w:t>
      </w:r>
    </w:p>
    <w:p w:rsidR="00F5758D" w:rsidRPr="004E5C47" w:rsidRDefault="00F5758D" w:rsidP="00F5758D">
      <w:pPr>
        <w:spacing w:before="240" w:line="660" w:lineRule="exact"/>
        <w:jc w:val="center"/>
        <w:rPr>
          <w:rFonts w:ascii="方正小标宋简体" w:eastAsia="方正小标宋简体"/>
          <w:sz w:val="44"/>
          <w:szCs w:val="44"/>
        </w:rPr>
      </w:pPr>
      <w:r w:rsidRPr="004E5C47">
        <w:rPr>
          <w:rFonts w:ascii="方正小标宋简体" w:eastAsia="方正小标宋简体" w:hint="eastAsia"/>
          <w:sz w:val="44"/>
          <w:szCs w:val="44"/>
        </w:rPr>
        <w:t>培</w:t>
      </w:r>
      <w:r>
        <w:rPr>
          <w:rFonts w:ascii="方正小标宋简体" w:eastAsia="方正小标宋简体" w:hint="eastAsia"/>
          <w:sz w:val="44"/>
          <w:szCs w:val="44"/>
        </w:rPr>
        <w:t xml:space="preserve"> </w:t>
      </w:r>
      <w:r w:rsidRPr="004E5C47">
        <w:rPr>
          <w:rFonts w:ascii="方正小标宋简体" w:eastAsia="方正小标宋简体" w:hint="eastAsia"/>
          <w:sz w:val="44"/>
          <w:szCs w:val="44"/>
        </w:rPr>
        <w:t>训</w:t>
      </w:r>
      <w:r>
        <w:rPr>
          <w:rFonts w:ascii="方正小标宋简体" w:eastAsia="方正小标宋简体" w:hint="eastAsia"/>
          <w:sz w:val="44"/>
          <w:szCs w:val="44"/>
        </w:rPr>
        <w:t xml:space="preserve"> </w:t>
      </w:r>
      <w:r w:rsidRPr="004E5C47">
        <w:rPr>
          <w:rFonts w:ascii="方正小标宋简体" w:eastAsia="方正小标宋简体" w:hint="eastAsia"/>
          <w:sz w:val="44"/>
          <w:szCs w:val="44"/>
        </w:rPr>
        <w:t>日</w:t>
      </w:r>
      <w:r>
        <w:rPr>
          <w:rFonts w:ascii="方正小标宋简体" w:eastAsia="方正小标宋简体" w:hint="eastAsia"/>
          <w:sz w:val="44"/>
          <w:szCs w:val="44"/>
        </w:rPr>
        <w:t xml:space="preserve"> </w:t>
      </w:r>
      <w:r w:rsidRPr="004E5C47">
        <w:rPr>
          <w:rFonts w:ascii="方正小标宋简体" w:eastAsia="方正小标宋简体" w:hint="eastAsia"/>
          <w:sz w:val="44"/>
          <w:szCs w:val="44"/>
        </w:rPr>
        <w:t>程</w:t>
      </w:r>
    </w:p>
    <w:p w:rsidR="00F5758D" w:rsidRDefault="00F5758D" w:rsidP="00F5758D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72"/>
        <w:gridCol w:w="6800"/>
      </w:tblGrid>
      <w:tr w:rsidR="00F5758D" w:rsidTr="000A5E55">
        <w:trPr>
          <w:trHeight w:val="660"/>
          <w:jc w:val="center"/>
        </w:trPr>
        <w:tc>
          <w:tcPr>
            <w:tcW w:w="2134" w:type="dxa"/>
            <w:vAlign w:val="center"/>
          </w:tcPr>
          <w:p w:rsidR="00F5758D" w:rsidRDefault="00F5758D" w:rsidP="000A5E55">
            <w:pPr>
              <w:spacing w:line="360" w:lineRule="exact"/>
              <w:jc w:val="center"/>
              <w:rPr>
                <w:rFonts w:ascii="黑体" w:eastAsia="黑体" w:hAnsi="华文中宋"/>
                <w:sz w:val="28"/>
                <w:szCs w:val="28"/>
              </w:rPr>
            </w:pPr>
            <w:r>
              <w:rPr>
                <w:rFonts w:ascii="黑体" w:eastAsia="黑体" w:hAnsi="华文中宋" w:cs="仿宋_GB2312" w:hint="eastAsia"/>
                <w:sz w:val="28"/>
                <w:szCs w:val="28"/>
              </w:rPr>
              <w:t>日期</w:t>
            </w:r>
          </w:p>
        </w:tc>
        <w:tc>
          <w:tcPr>
            <w:tcW w:w="6388" w:type="dxa"/>
            <w:vAlign w:val="center"/>
          </w:tcPr>
          <w:p w:rsidR="00F5758D" w:rsidRDefault="00F5758D" w:rsidP="000A5E55">
            <w:pPr>
              <w:spacing w:line="360" w:lineRule="exact"/>
              <w:jc w:val="center"/>
              <w:rPr>
                <w:rFonts w:ascii="黑体" w:eastAsia="黑体" w:hAnsi="华文中宋"/>
                <w:sz w:val="28"/>
                <w:szCs w:val="28"/>
              </w:rPr>
            </w:pPr>
            <w:r>
              <w:rPr>
                <w:rFonts w:ascii="黑体" w:eastAsia="黑体" w:hAnsi="华文中宋" w:cs="仿宋_GB2312" w:hint="eastAsia"/>
                <w:sz w:val="28"/>
                <w:szCs w:val="28"/>
              </w:rPr>
              <w:t>培训课程</w:t>
            </w:r>
          </w:p>
        </w:tc>
      </w:tr>
      <w:tr w:rsidR="00F5758D" w:rsidTr="000A5E55">
        <w:trPr>
          <w:trHeight w:val="660"/>
          <w:jc w:val="center"/>
        </w:trPr>
        <w:tc>
          <w:tcPr>
            <w:tcW w:w="2134" w:type="dxa"/>
            <w:vAlign w:val="center"/>
          </w:tcPr>
          <w:p w:rsidR="00F5758D" w:rsidRDefault="00F5758D" w:rsidP="000A5E55">
            <w:pPr>
              <w:spacing w:line="360" w:lineRule="exact"/>
              <w:jc w:val="center"/>
              <w:rPr>
                <w:rFonts w:ascii="仿宋_GB2312" w:eastAsia="仿宋_GB2312" w:hAnsi="华文中宋" w:cs="仿宋_GB2312"/>
                <w:sz w:val="28"/>
                <w:szCs w:val="28"/>
              </w:rPr>
            </w:pPr>
            <w:r>
              <w:rPr>
                <w:rFonts w:ascii="仿宋_GB2312" w:eastAsia="仿宋_GB2312" w:hAnsi="华文中宋" w:cs="仿宋_GB2312" w:hint="eastAsia"/>
                <w:sz w:val="28"/>
                <w:szCs w:val="28"/>
              </w:rPr>
              <w:t>10月29日</w:t>
            </w:r>
          </w:p>
        </w:tc>
        <w:tc>
          <w:tcPr>
            <w:tcW w:w="6388" w:type="dxa"/>
            <w:vAlign w:val="center"/>
          </w:tcPr>
          <w:p w:rsidR="00F5758D" w:rsidRDefault="00F5758D" w:rsidP="000A5E55">
            <w:pPr>
              <w:spacing w:line="36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学员报到</w:t>
            </w:r>
          </w:p>
        </w:tc>
      </w:tr>
      <w:tr w:rsidR="00F5758D" w:rsidTr="000A5E55">
        <w:trPr>
          <w:trHeight w:val="921"/>
          <w:jc w:val="center"/>
        </w:trPr>
        <w:tc>
          <w:tcPr>
            <w:tcW w:w="2134" w:type="dxa"/>
            <w:vAlign w:val="center"/>
          </w:tcPr>
          <w:p w:rsidR="00F5758D" w:rsidRDefault="00F5758D" w:rsidP="000A5E55">
            <w:pPr>
              <w:spacing w:line="360" w:lineRule="exact"/>
              <w:jc w:val="center"/>
              <w:rPr>
                <w:rFonts w:ascii="仿宋_GB2312" w:eastAsia="仿宋_GB2312" w:hAnsi="华文中宋" w:cs="仿宋_GB2312"/>
                <w:sz w:val="28"/>
                <w:szCs w:val="28"/>
              </w:rPr>
            </w:pPr>
            <w:r>
              <w:rPr>
                <w:rFonts w:ascii="仿宋_GB2312" w:eastAsia="仿宋_GB2312" w:hAnsi="华文中宋" w:cs="仿宋_GB2312" w:hint="eastAsia"/>
                <w:sz w:val="28"/>
                <w:szCs w:val="28"/>
              </w:rPr>
              <w:t>10月30日</w:t>
            </w:r>
          </w:p>
          <w:p w:rsidR="00F5758D" w:rsidRDefault="00F5758D" w:rsidP="000A5E55">
            <w:pPr>
              <w:spacing w:line="36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华文中宋" w:cs="仿宋_GB2312" w:hint="eastAsia"/>
                <w:sz w:val="28"/>
                <w:szCs w:val="28"/>
              </w:rPr>
              <w:t>上午</w:t>
            </w:r>
          </w:p>
        </w:tc>
        <w:tc>
          <w:tcPr>
            <w:tcW w:w="6388" w:type="dxa"/>
            <w:vAlign w:val="center"/>
          </w:tcPr>
          <w:p w:rsidR="00F5758D" w:rsidRDefault="00F5758D" w:rsidP="000A5E55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强化知识产权创造、保护、运用，推动知识产权高质量发展</w:t>
            </w:r>
          </w:p>
        </w:tc>
      </w:tr>
      <w:tr w:rsidR="00F5758D" w:rsidTr="000A5E55">
        <w:trPr>
          <w:trHeight w:val="929"/>
          <w:jc w:val="center"/>
        </w:trPr>
        <w:tc>
          <w:tcPr>
            <w:tcW w:w="2134" w:type="dxa"/>
            <w:vMerge w:val="restart"/>
            <w:vAlign w:val="center"/>
          </w:tcPr>
          <w:p w:rsidR="00F5758D" w:rsidRDefault="00F5758D" w:rsidP="000A5E55">
            <w:pPr>
              <w:spacing w:line="360" w:lineRule="exact"/>
              <w:jc w:val="center"/>
              <w:rPr>
                <w:rFonts w:ascii="仿宋_GB2312" w:eastAsia="仿宋_GB2312" w:hAnsi="华文中宋" w:cs="仿宋_GB2312"/>
                <w:sz w:val="28"/>
                <w:szCs w:val="28"/>
              </w:rPr>
            </w:pPr>
            <w:r>
              <w:rPr>
                <w:rFonts w:ascii="仿宋_GB2312" w:eastAsia="仿宋_GB2312" w:hAnsi="华文中宋" w:cs="仿宋_GB2312" w:hint="eastAsia"/>
                <w:sz w:val="28"/>
                <w:szCs w:val="28"/>
              </w:rPr>
              <w:t>10月30日</w:t>
            </w:r>
          </w:p>
          <w:p w:rsidR="00F5758D" w:rsidRDefault="00F5758D" w:rsidP="000A5E55">
            <w:pPr>
              <w:spacing w:line="36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华文中宋" w:cs="仿宋_GB2312" w:hint="eastAsia"/>
                <w:sz w:val="28"/>
                <w:szCs w:val="28"/>
              </w:rPr>
              <w:t>下午</w:t>
            </w:r>
          </w:p>
        </w:tc>
        <w:tc>
          <w:tcPr>
            <w:tcW w:w="6388" w:type="dxa"/>
            <w:vAlign w:val="center"/>
          </w:tcPr>
          <w:p w:rsidR="00F5758D" w:rsidRDefault="00F5758D" w:rsidP="000A5E55">
            <w:pPr>
              <w:spacing w:line="36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新形势</w:t>
            </w:r>
            <w:proofErr w:type="gramStart"/>
            <w:r>
              <w:rPr>
                <w:rFonts w:ascii="仿宋_GB2312" w:eastAsia="仿宋_GB2312" w:hAnsi="华文中宋" w:hint="eastAsia"/>
                <w:sz w:val="28"/>
                <w:szCs w:val="28"/>
              </w:rPr>
              <w:t>下试点</w:t>
            </w:r>
            <w:proofErr w:type="gramEnd"/>
            <w:r>
              <w:rPr>
                <w:rFonts w:ascii="仿宋_GB2312" w:eastAsia="仿宋_GB2312" w:hAnsi="华文中宋" w:hint="eastAsia"/>
                <w:sz w:val="28"/>
                <w:szCs w:val="28"/>
              </w:rPr>
              <w:t>示范城市工作思路与举措</w:t>
            </w:r>
          </w:p>
        </w:tc>
      </w:tr>
      <w:tr w:rsidR="00F5758D" w:rsidTr="000A5E55">
        <w:trPr>
          <w:trHeight w:val="927"/>
          <w:jc w:val="center"/>
        </w:trPr>
        <w:tc>
          <w:tcPr>
            <w:tcW w:w="2134" w:type="dxa"/>
            <w:vMerge/>
            <w:vAlign w:val="center"/>
          </w:tcPr>
          <w:p w:rsidR="00F5758D" w:rsidRDefault="00F5758D" w:rsidP="000A5E55">
            <w:pPr>
              <w:spacing w:line="36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6388" w:type="dxa"/>
            <w:vAlign w:val="center"/>
          </w:tcPr>
          <w:p w:rsidR="00F5758D" w:rsidRDefault="00F5758D" w:rsidP="000A5E55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加大知识产权质押融资工作力度 提升城市知识产权运用效益</w:t>
            </w:r>
          </w:p>
        </w:tc>
      </w:tr>
      <w:tr w:rsidR="00F5758D" w:rsidTr="000A5E55">
        <w:trPr>
          <w:trHeight w:val="851"/>
          <w:jc w:val="center"/>
        </w:trPr>
        <w:tc>
          <w:tcPr>
            <w:tcW w:w="2134" w:type="dxa"/>
            <w:vMerge w:val="restart"/>
            <w:vAlign w:val="center"/>
          </w:tcPr>
          <w:p w:rsidR="00F5758D" w:rsidRDefault="00F5758D" w:rsidP="000A5E55">
            <w:pPr>
              <w:spacing w:line="360" w:lineRule="exact"/>
              <w:jc w:val="center"/>
              <w:rPr>
                <w:rFonts w:ascii="仿宋_GB2312" w:eastAsia="仿宋_GB2312" w:hAnsi="华文中宋" w:cs="仿宋_GB2312"/>
                <w:sz w:val="28"/>
                <w:szCs w:val="28"/>
              </w:rPr>
            </w:pPr>
            <w:r>
              <w:rPr>
                <w:rFonts w:ascii="仿宋_GB2312" w:eastAsia="仿宋_GB2312" w:hAnsi="华文中宋" w:cs="仿宋_GB2312" w:hint="eastAsia"/>
                <w:sz w:val="28"/>
                <w:szCs w:val="28"/>
              </w:rPr>
              <w:t>10月31日</w:t>
            </w:r>
          </w:p>
          <w:p w:rsidR="00F5758D" w:rsidRDefault="00F5758D" w:rsidP="000A5E55">
            <w:pPr>
              <w:spacing w:line="36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华文中宋" w:cs="仿宋_GB2312" w:hint="eastAsia"/>
                <w:sz w:val="28"/>
                <w:szCs w:val="28"/>
              </w:rPr>
              <w:t>上午</w:t>
            </w:r>
          </w:p>
        </w:tc>
        <w:tc>
          <w:tcPr>
            <w:tcW w:w="6388" w:type="dxa"/>
            <w:vAlign w:val="center"/>
          </w:tcPr>
          <w:p w:rsidR="00F5758D" w:rsidRDefault="00F5758D" w:rsidP="000A5E55">
            <w:pPr>
              <w:spacing w:line="36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地理标志运用促进工作相关政策解读</w:t>
            </w:r>
          </w:p>
        </w:tc>
      </w:tr>
      <w:tr w:rsidR="00F5758D" w:rsidTr="000A5E55">
        <w:trPr>
          <w:trHeight w:val="851"/>
          <w:jc w:val="center"/>
        </w:trPr>
        <w:tc>
          <w:tcPr>
            <w:tcW w:w="2134" w:type="dxa"/>
            <w:vMerge/>
            <w:vAlign w:val="center"/>
          </w:tcPr>
          <w:p w:rsidR="00F5758D" w:rsidRDefault="00F5758D" w:rsidP="000A5E55">
            <w:pPr>
              <w:spacing w:line="360" w:lineRule="exact"/>
              <w:jc w:val="center"/>
              <w:rPr>
                <w:rFonts w:ascii="仿宋_GB2312" w:eastAsia="仿宋_GB2312" w:hAnsi="华文中宋" w:cs="仿宋_GB2312"/>
                <w:sz w:val="28"/>
                <w:szCs w:val="28"/>
              </w:rPr>
            </w:pPr>
          </w:p>
        </w:tc>
        <w:tc>
          <w:tcPr>
            <w:tcW w:w="6388" w:type="dxa"/>
            <w:vAlign w:val="center"/>
          </w:tcPr>
          <w:p w:rsidR="00F5758D" w:rsidRDefault="00F5758D" w:rsidP="000A5E55">
            <w:pPr>
              <w:spacing w:line="36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加强知识产权服务业监管 深入推进“蓝天”行动</w:t>
            </w:r>
          </w:p>
        </w:tc>
      </w:tr>
      <w:tr w:rsidR="00F5758D" w:rsidTr="000A5E55">
        <w:trPr>
          <w:trHeight w:val="851"/>
          <w:jc w:val="center"/>
        </w:trPr>
        <w:tc>
          <w:tcPr>
            <w:tcW w:w="2134" w:type="dxa"/>
            <w:vAlign w:val="center"/>
          </w:tcPr>
          <w:p w:rsidR="00F5758D" w:rsidRDefault="00F5758D" w:rsidP="000A5E55">
            <w:pPr>
              <w:spacing w:line="360" w:lineRule="exact"/>
              <w:jc w:val="center"/>
              <w:rPr>
                <w:rFonts w:ascii="仿宋_GB2312" w:eastAsia="仿宋_GB2312" w:hAnsi="华文中宋" w:cs="仿宋_GB2312"/>
                <w:sz w:val="28"/>
                <w:szCs w:val="28"/>
              </w:rPr>
            </w:pPr>
            <w:r>
              <w:rPr>
                <w:rFonts w:ascii="仿宋_GB2312" w:eastAsia="仿宋_GB2312" w:hAnsi="华文中宋" w:cs="仿宋_GB2312" w:hint="eastAsia"/>
                <w:sz w:val="28"/>
                <w:szCs w:val="28"/>
              </w:rPr>
              <w:t>10月31日</w:t>
            </w:r>
          </w:p>
          <w:p w:rsidR="00F5758D" w:rsidRDefault="00F5758D" w:rsidP="000A5E55">
            <w:pPr>
              <w:spacing w:line="360" w:lineRule="exact"/>
              <w:jc w:val="center"/>
              <w:rPr>
                <w:rFonts w:ascii="仿宋_GB2312" w:eastAsia="仿宋_GB2312" w:hAnsi="华文中宋" w:cs="仿宋_GB2312"/>
                <w:sz w:val="28"/>
                <w:szCs w:val="28"/>
              </w:rPr>
            </w:pPr>
            <w:r>
              <w:rPr>
                <w:rFonts w:ascii="仿宋_GB2312" w:eastAsia="仿宋_GB2312" w:hAnsi="华文中宋" w:cs="仿宋_GB2312" w:hint="eastAsia"/>
                <w:sz w:val="28"/>
                <w:szCs w:val="28"/>
              </w:rPr>
              <w:t>下午</w:t>
            </w:r>
          </w:p>
        </w:tc>
        <w:tc>
          <w:tcPr>
            <w:tcW w:w="6388" w:type="dxa"/>
            <w:vAlign w:val="center"/>
          </w:tcPr>
          <w:p w:rsidR="00F5758D" w:rsidRDefault="00F5758D" w:rsidP="000A5E55">
            <w:pPr>
              <w:spacing w:line="36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学员返程</w:t>
            </w:r>
          </w:p>
        </w:tc>
      </w:tr>
    </w:tbl>
    <w:p w:rsidR="00F5758D" w:rsidRDefault="00F5758D" w:rsidP="00F5758D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</w:p>
    <w:p w:rsidR="00F5758D" w:rsidRDefault="00F5758D" w:rsidP="00F5758D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</w:p>
    <w:p w:rsidR="00F5758D" w:rsidRDefault="00F5758D" w:rsidP="00F5758D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</w:p>
    <w:p w:rsidR="00F5758D" w:rsidRDefault="00F5758D" w:rsidP="00F5758D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</w:p>
    <w:p w:rsidR="00F5758D" w:rsidRDefault="00F5758D" w:rsidP="00F5758D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</w:p>
    <w:p w:rsidR="007B2B18" w:rsidRDefault="007B2B18"/>
    <w:sectPr w:rsidR="007B2B18" w:rsidSect="00F5758D">
      <w:pgSz w:w="11906" w:h="16838"/>
      <w:pgMar w:top="2155" w:right="1474" w:bottom="1985" w:left="141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5758D"/>
    <w:rsid w:val="007B2B18"/>
    <w:rsid w:val="00F57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58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danganshi</dc:creator>
  <cp:lastModifiedBy>danganshi</cp:lastModifiedBy>
  <cp:revision>1</cp:revision>
  <dcterms:created xsi:type="dcterms:W3CDTF">2019-10-12T08:49:00Z</dcterms:created>
  <dcterms:modified xsi:type="dcterms:W3CDTF">2019-10-12T08:50:00Z</dcterms:modified>
</cp:coreProperties>
</file>